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2E" w:rsidRPr="006A1757" w:rsidRDefault="006A1757" w:rsidP="006A1757">
      <w:pPr>
        <w:jc w:val="center"/>
        <w:rPr>
          <w:sz w:val="32"/>
          <w:szCs w:val="32"/>
        </w:rPr>
      </w:pPr>
      <w:r>
        <w:rPr>
          <w:sz w:val="32"/>
          <w:szCs w:val="32"/>
        </w:rPr>
        <w:t>User Manual</w:t>
      </w:r>
    </w:p>
    <w:p w:rsidR="00823F2E" w:rsidRPr="002E0451" w:rsidRDefault="00823F2E" w:rsidP="00823F2E">
      <w:pPr>
        <w:rPr>
          <w:sz w:val="20"/>
          <w:szCs w:val="20"/>
        </w:rPr>
      </w:pPr>
      <w:r w:rsidRPr="002E0451">
        <w:rPr>
          <w:sz w:val="20"/>
          <w:szCs w:val="20"/>
        </w:rPr>
        <w:t>To install the AKB (</w:t>
      </w:r>
      <w:r>
        <w:rPr>
          <w:sz w:val="20"/>
          <w:szCs w:val="20"/>
        </w:rPr>
        <w:t xml:space="preserve">Alpha Keyboard Pro- </w:t>
      </w:r>
      <w:r w:rsidRPr="002E0451">
        <w:rPr>
          <w:sz w:val="20"/>
          <w:szCs w:val="20"/>
        </w:rPr>
        <w:t xml:space="preserve">Typing Cum Converter) software, simply double-click the </w:t>
      </w:r>
      <w:r>
        <w:rPr>
          <w:sz w:val="20"/>
          <w:szCs w:val="20"/>
        </w:rPr>
        <w:t>.exe (setup)</w:t>
      </w:r>
      <w:r w:rsidRPr="002E0451">
        <w:rPr>
          <w:sz w:val="20"/>
          <w:szCs w:val="20"/>
        </w:rPr>
        <w:t xml:space="preserve"> file and follow the on-screen instructions.</w:t>
      </w:r>
    </w:p>
    <w:p w:rsidR="00823F2E" w:rsidRPr="002E0451" w:rsidRDefault="00823F2E" w:rsidP="00823F2E">
      <w:pPr>
        <w:rPr>
          <w:sz w:val="20"/>
          <w:szCs w:val="20"/>
        </w:rPr>
      </w:pPr>
      <w:r w:rsidRPr="002E0451">
        <w:rPr>
          <w:sz w:val="20"/>
          <w:szCs w:val="20"/>
        </w:rPr>
        <w:t>After installation, an icon (</w:t>
      </w:r>
      <w:r>
        <w:rPr>
          <w:sz w:val="20"/>
          <w:szCs w:val="20"/>
        </w:rPr>
        <w:t xml:space="preserve">named </w:t>
      </w:r>
      <w:r w:rsidRPr="002E0451">
        <w:rPr>
          <w:sz w:val="20"/>
          <w:szCs w:val="20"/>
        </w:rPr>
        <w:t>Alpha Keyboard) will appear on your desktop.</w:t>
      </w:r>
      <w:r>
        <w:rPr>
          <w:sz w:val="20"/>
          <w:szCs w:val="20"/>
        </w:rPr>
        <w:t xml:space="preserve"> Open it by double clicking and you will see a </w:t>
      </w:r>
      <w:r w:rsidR="006A1757">
        <w:rPr>
          <w:sz w:val="20"/>
          <w:szCs w:val="20"/>
        </w:rPr>
        <w:t>T</w:t>
      </w:r>
      <w:r>
        <w:rPr>
          <w:sz w:val="20"/>
          <w:szCs w:val="20"/>
        </w:rPr>
        <w:t>oolbar.</w:t>
      </w:r>
    </w:p>
    <w:p w:rsidR="008D05E9" w:rsidRDefault="00823F2E" w:rsidP="008D05E9">
      <w:pPr>
        <w:rPr>
          <w:rFonts w:ascii="Segoe UI" w:hAnsi="Segoe UI" w:cs="Segoe UI"/>
          <w:color w:val="2D3748"/>
        </w:rPr>
      </w:pPr>
      <w:r w:rsidRPr="002E0451">
        <w:rPr>
          <w:sz w:val="20"/>
          <w:szCs w:val="20"/>
        </w:rPr>
        <w:t>To type, select your preferred Language and Keyboard (such as Assamese Inscript, Assamese Phonetic, etc.)</w:t>
      </w:r>
      <w:r w:rsidR="006A1757">
        <w:rPr>
          <w:sz w:val="20"/>
          <w:szCs w:val="20"/>
        </w:rPr>
        <w:t xml:space="preserve"> in the Tool</w:t>
      </w:r>
      <w:r>
        <w:rPr>
          <w:sz w:val="20"/>
          <w:szCs w:val="20"/>
        </w:rPr>
        <w:t>bar.</w:t>
      </w:r>
      <w:r w:rsidR="008D05E9">
        <w:rPr>
          <w:sz w:val="20"/>
          <w:szCs w:val="20"/>
        </w:rPr>
        <w:t xml:space="preserve"> </w:t>
      </w:r>
      <w:r w:rsidR="008D05E9">
        <w:rPr>
          <w:rFonts w:ascii="Segoe UI" w:hAnsi="Segoe UI" w:cs="Segoe UI"/>
          <w:color w:val="2D3748"/>
        </w:rPr>
        <w:t>(</w:t>
      </w:r>
      <w:r w:rsidR="008D05E9">
        <w:rPr>
          <w:rStyle w:val="Strong"/>
          <w:rFonts w:ascii="Segoe UI" w:hAnsi="Segoe UI" w:cs="Segoe UI"/>
          <w:color w:val="2D3748"/>
        </w:rPr>
        <w:t>You can keep it at your prefered location of your screen, and it will remember your preferences)</w:t>
      </w:r>
    </w:p>
    <w:p w:rsidR="00823F2E" w:rsidRDefault="00823F2E" w:rsidP="00823F2E">
      <w:pPr>
        <w:rPr>
          <w:sz w:val="20"/>
          <w:szCs w:val="20"/>
        </w:rPr>
      </w:pPr>
      <w:r>
        <w:rPr>
          <w:sz w:val="20"/>
          <w:szCs w:val="20"/>
        </w:rPr>
        <w:t>To change the keyboard to English or to come back</w:t>
      </w:r>
      <w:r w:rsidR="006A1757">
        <w:rPr>
          <w:sz w:val="20"/>
          <w:szCs w:val="20"/>
        </w:rPr>
        <w:t xml:space="preserve"> again</w:t>
      </w:r>
      <w:r>
        <w:rPr>
          <w:sz w:val="20"/>
          <w:szCs w:val="20"/>
        </w:rPr>
        <w:t xml:space="preserve"> to your language press Shift + Spacebar (instead of mouse selection).</w:t>
      </w:r>
    </w:p>
    <w:p w:rsidR="006A1757" w:rsidRDefault="006A1757" w:rsidP="00823F2E">
      <w:pPr>
        <w:rPr>
          <w:color w:val="7030A0"/>
          <w:sz w:val="20"/>
          <w:szCs w:val="20"/>
        </w:rPr>
      </w:pPr>
      <w:r w:rsidRPr="006A1757">
        <w:rPr>
          <w:color w:val="7030A0"/>
          <w:sz w:val="20"/>
          <w:szCs w:val="20"/>
        </w:rPr>
        <w:t>Role of the two CheckBoxes.</w:t>
      </w:r>
    </w:p>
    <w:p w:rsidR="008D05E9" w:rsidRDefault="008D05E9" w:rsidP="00823F2E">
      <w:pPr>
        <w:rPr>
          <w:color w:val="7030A0"/>
          <w:sz w:val="20"/>
          <w:szCs w:val="20"/>
        </w:rPr>
      </w:pPr>
      <w:r w:rsidRPr="008D05E9">
        <w:rPr>
          <w:color w:val="7030A0"/>
          <w:sz w:val="20"/>
          <w:szCs w:val="20"/>
        </w:rPr>
        <w:t xml:space="preserve">They activate the Phonetic Advanced Mode (Automatic Juktakshar, No shift press, filtered Predictive words). </w:t>
      </w:r>
    </w:p>
    <w:p w:rsidR="00823F2E" w:rsidRDefault="00823F2E" w:rsidP="00823F2E">
      <w:pPr>
        <w:rPr>
          <w:color w:val="FF0000"/>
          <w:sz w:val="20"/>
          <w:szCs w:val="20"/>
        </w:rPr>
      </w:pPr>
      <w:r>
        <w:rPr>
          <w:sz w:val="20"/>
          <w:szCs w:val="20"/>
        </w:rPr>
        <w:t>In the Toolbar you will see two CheckBoxes. If you check both the</w:t>
      </w:r>
      <w:r w:rsidRPr="002E0451">
        <w:rPr>
          <w:sz w:val="20"/>
          <w:szCs w:val="20"/>
        </w:rPr>
        <w:t xml:space="preserve"> CheckBox</w:t>
      </w:r>
      <w:r>
        <w:rPr>
          <w:sz w:val="20"/>
          <w:szCs w:val="20"/>
        </w:rPr>
        <w:t>s</w:t>
      </w:r>
      <w:r w:rsidRPr="002E0451">
        <w:rPr>
          <w:sz w:val="20"/>
          <w:szCs w:val="20"/>
        </w:rPr>
        <w:t xml:space="preserve">, a predictive word list will appear while </w:t>
      </w:r>
      <w:r>
        <w:rPr>
          <w:sz w:val="20"/>
          <w:szCs w:val="20"/>
        </w:rPr>
        <w:t>typing goes on</w:t>
      </w:r>
      <w:r w:rsidRPr="002E0451">
        <w:rPr>
          <w:sz w:val="20"/>
          <w:szCs w:val="20"/>
        </w:rPr>
        <w:t>.</w:t>
      </w:r>
      <w:r>
        <w:rPr>
          <w:sz w:val="20"/>
          <w:szCs w:val="20"/>
        </w:rPr>
        <w:t xml:space="preserve"> You can select a word from the list by pressing </w:t>
      </w:r>
      <w:r w:rsidRPr="006A1757">
        <w:rPr>
          <w:color w:val="FF0000"/>
          <w:sz w:val="20"/>
          <w:szCs w:val="20"/>
        </w:rPr>
        <w:t>Spacebar, Enter, Tab, or index</w:t>
      </w:r>
      <w:r>
        <w:rPr>
          <w:sz w:val="20"/>
          <w:szCs w:val="20"/>
        </w:rPr>
        <w:t xml:space="preserve"> shown. </w:t>
      </w:r>
      <w:r w:rsidRPr="006A1757">
        <w:rPr>
          <w:color w:val="FF0000"/>
          <w:sz w:val="20"/>
          <w:szCs w:val="20"/>
        </w:rPr>
        <w:t>Except for the Spacebar, other options don’t add a space after the inserted word giving you a chance to add more characters (like suffix) to it.</w:t>
      </w:r>
    </w:p>
    <w:p w:rsidR="008D05E9" w:rsidRDefault="008D05E9" w:rsidP="00823F2E">
      <w:pPr>
        <w:rPr>
          <w:color w:val="FF0000"/>
          <w:sz w:val="20"/>
          <w:szCs w:val="20"/>
        </w:rPr>
      </w:pPr>
      <w:r>
        <w:rPr>
          <w:color w:val="FF0000"/>
          <w:sz w:val="20"/>
          <w:szCs w:val="20"/>
        </w:rPr>
        <w:t>Tips:</w:t>
      </w:r>
    </w:p>
    <w:p w:rsidR="008D05E9" w:rsidRPr="008D05E9" w:rsidRDefault="008D05E9" w:rsidP="008D05E9">
      <w:pPr>
        <w:rPr>
          <w:color w:val="0070C0"/>
          <w:sz w:val="20"/>
          <w:szCs w:val="20"/>
        </w:rPr>
      </w:pPr>
      <w:r w:rsidRPr="008D05E9">
        <w:rPr>
          <w:color w:val="0070C0"/>
          <w:sz w:val="20"/>
          <w:szCs w:val="20"/>
        </w:rPr>
        <w:t>1. Avoid typing a long word and its suffix all at once. Instead, type the base word first, press Tab (or the word’s index), and then type the suffix after it.</w:t>
      </w:r>
    </w:p>
    <w:p w:rsidR="00CB2D1D" w:rsidRDefault="008D05E9" w:rsidP="008D05E9">
      <w:pPr>
        <w:rPr>
          <w:color w:val="0070C0"/>
          <w:sz w:val="20"/>
          <w:szCs w:val="20"/>
        </w:rPr>
      </w:pPr>
      <w:r w:rsidRPr="008D05E9">
        <w:rPr>
          <w:color w:val="0070C0"/>
          <w:sz w:val="20"/>
          <w:szCs w:val="20"/>
        </w:rPr>
        <w:t xml:space="preserve">2. </w:t>
      </w:r>
      <w:r w:rsidR="008C7AF2" w:rsidRPr="008C7AF2">
        <w:rPr>
          <w:color w:val="0070C0"/>
          <w:sz w:val="20"/>
          <w:szCs w:val="20"/>
        </w:rPr>
        <w:t>If you are deleting a word midway by pressing Backspace, make sure to delete it completely until the predictive window disappears. Leaving leftover characters behind can cause incorrect matching and lead to wrong text output.</w:t>
      </w:r>
    </w:p>
    <w:p w:rsidR="002365F8" w:rsidRPr="002A520E" w:rsidRDefault="002365F8" w:rsidP="008D05E9">
      <w:pPr>
        <w:rPr>
          <w:color w:val="0070C0"/>
          <w:sz w:val="20"/>
          <w:szCs w:val="20"/>
        </w:rPr>
      </w:pPr>
      <w:r>
        <w:rPr>
          <w:rStyle w:val="Strong"/>
          <w:rFonts w:ascii="Segoe UI" w:hAnsi="Segoe UI" w:cs="Segoe UI"/>
          <w:color w:val="2D3748"/>
          <w:sz w:val="27"/>
          <w:szCs w:val="27"/>
          <w:shd w:val="clear" w:color="auto" w:fill="FFFFFF"/>
        </w:rPr>
        <w:t>(Currently we have predictive typing for: Assamese, Bangla, Bodo, Hindi, Marathi, Meitei (Meitei Mayek), Odia, and Tamil. We are adding more to the list.</w:t>
      </w:r>
    </w:p>
    <w:p w:rsidR="00823F2E" w:rsidRPr="006A1757" w:rsidRDefault="00823F2E" w:rsidP="00823F2E">
      <w:pPr>
        <w:rPr>
          <w:color w:val="7030A0"/>
          <w:sz w:val="20"/>
          <w:szCs w:val="20"/>
        </w:rPr>
      </w:pPr>
      <w:r w:rsidRPr="006A1757">
        <w:rPr>
          <w:color w:val="7030A0"/>
          <w:sz w:val="20"/>
          <w:szCs w:val="20"/>
        </w:rPr>
        <w:t>What happens if</w:t>
      </w:r>
      <w:r w:rsidR="006A1757" w:rsidRPr="006A1757">
        <w:rPr>
          <w:color w:val="7030A0"/>
          <w:sz w:val="20"/>
          <w:szCs w:val="20"/>
        </w:rPr>
        <w:t xml:space="preserve"> only</w:t>
      </w:r>
      <w:r w:rsidRPr="006A1757">
        <w:rPr>
          <w:color w:val="7030A0"/>
          <w:sz w:val="20"/>
          <w:szCs w:val="20"/>
        </w:rPr>
        <w:t xml:space="preserve"> one box is </w:t>
      </w:r>
      <w:r w:rsidR="006A1757" w:rsidRPr="006A1757">
        <w:rPr>
          <w:color w:val="7030A0"/>
          <w:sz w:val="20"/>
          <w:szCs w:val="20"/>
        </w:rPr>
        <w:t>checked</w:t>
      </w:r>
      <w:r w:rsidRPr="006A1757">
        <w:rPr>
          <w:color w:val="7030A0"/>
          <w:sz w:val="20"/>
          <w:szCs w:val="20"/>
        </w:rPr>
        <w:t>?</w:t>
      </w:r>
    </w:p>
    <w:p w:rsidR="002365F8" w:rsidRDefault="002365F8" w:rsidP="00823F2E">
      <w:pPr>
        <w:rPr>
          <w:color w:val="7030A0"/>
          <w:sz w:val="20"/>
          <w:szCs w:val="20"/>
        </w:rPr>
      </w:pPr>
      <w:r>
        <w:rPr>
          <w:rFonts w:ascii="Segoe UI" w:hAnsi="Segoe UI" w:cs="Segoe UI"/>
          <w:color w:val="2D3748"/>
          <w:sz w:val="27"/>
          <w:szCs w:val="27"/>
          <w:shd w:val="clear" w:color="auto" w:fill="FFFFFF"/>
        </w:rPr>
        <w:t>In some PCs (usually with a slower processor), the predictive typing shows a leftover initial character (doubling it) if the user types a long word. If your PC shows such behaviour, uncheck one of the two checkboxes. It will only show raw cross-combinations of the characters you typed as suggestions, which are not filtered with the supplied dictionary. It finally solves the lagging problem.</w:t>
      </w:r>
      <w:r w:rsidRPr="006A1757">
        <w:rPr>
          <w:color w:val="7030A0"/>
          <w:sz w:val="20"/>
          <w:szCs w:val="20"/>
        </w:rPr>
        <w:t xml:space="preserve"> </w:t>
      </w:r>
    </w:p>
    <w:p w:rsidR="006A1757" w:rsidRPr="006A1757" w:rsidRDefault="006A1757" w:rsidP="00823F2E">
      <w:pPr>
        <w:rPr>
          <w:color w:val="7030A0"/>
          <w:sz w:val="20"/>
          <w:szCs w:val="20"/>
        </w:rPr>
      </w:pPr>
      <w:r w:rsidRPr="006A1757">
        <w:rPr>
          <w:color w:val="7030A0"/>
          <w:sz w:val="20"/>
          <w:szCs w:val="20"/>
        </w:rPr>
        <w:t>What happens if none of the boxes is checked?</w:t>
      </w:r>
    </w:p>
    <w:p w:rsidR="006A1757" w:rsidRDefault="006A1757" w:rsidP="00823F2E">
      <w:pPr>
        <w:rPr>
          <w:sz w:val="20"/>
          <w:szCs w:val="20"/>
        </w:rPr>
      </w:pPr>
      <w:r>
        <w:rPr>
          <w:sz w:val="20"/>
          <w:szCs w:val="20"/>
        </w:rPr>
        <w:t>You will not see the suggestions list</w:t>
      </w:r>
      <w:r w:rsidR="00DC2B1B">
        <w:rPr>
          <w:sz w:val="20"/>
          <w:szCs w:val="20"/>
        </w:rPr>
        <w:t xml:space="preserve"> at all</w:t>
      </w:r>
      <w:r>
        <w:rPr>
          <w:sz w:val="20"/>
          <w:szCs w:val="20"/>
        </w:rPr>
        <w:t xml:space="preserve">. If you are using a Phonetic keyboard, the Primitive Phonetic mode will work and you have to press </w:t>
      </w:r>
      <w:r w:rsidRPr="006A1757">
        <w:rPr>
          <w:color w:val="FF0000"/>
          <w:sz w:val="20"/>
          <w:szCs w:val="20"/>
        </w:rPr>
        <w:t>x</w:t>
      </w:r>
      <w:r>
        <w:rPr>
          <w:sz w:val="20"/>
          <w:szCs w:val="20"/>
        </w:rPr>
        <w:t xml:space="preserve"> between two letters to form a conjunct and may need to press shift </w:t>
      </w:r>
      <w:r w:rsidR="002365F8">
        <w:rPr>
          <w:sz w:val="20"/>
          <w:szCs w:val="20"/>
        </w:rPr>
        <w:t>to write</w:t>
      </w:r>
      <w:r>
        <w:rPr>
          <w:sz w:val="20"/>
          <w:szCs w:val="20"/>
        </w:rPr>
        <w:t xml:space="preserve"> some characters. Press the Help button (in the toolbar) to see the layout or you can keep this layout on the top while typing.</w:t>
      </w:r>
    </w:p>
    <w:p w:rsidR="00823F2E" w:rsidRPr="002E0451" w:rsidRDefault="002A520E" w:rsidP="00823F2E">
      <w:pPr>
        <w:rPr>
          <w:sz w:val="20"/>
          <w:szCs w:val="20"/>
        </w:rPr>
      </w:pPr>
      <w:r>
        <w:rPr>
          <w:sz w:val="20"/>
          <w:szCs w:val="20"/>
        </w:rPr>
        <w:t>--</w:t>
      </w:r>
      <w:r w:rsidR="00823F2E" w:rsidRPr="002E0451">
        <w:rPr>
          <w:sz w:val="20"/>
          <w:szCs w:val="20"/>
        </w:rPr>
        <w:t>---</w:t>
      </w:r>
    </w:p>
    <w:p w:rsidR="00823F2E" w:rsidRPr="00A50AC6" w:rsidRDefault="00823F2E" w:rsidP="00823F2E">
      <w:pPr>
        <w:rPr>
          <w:color w:val="FF0000"/>
          <w:sz w:val="20"/>
          <w:szCs w:val="20"/>
        </w:rPr>
      </w:pPr>
      <w:r w:rsidRPr="00A50AC6">
        <w:rPr>
          <w:color w:val="FF0000"/>
          <w:sz w:val="20"/>
          <w:szCs w:val="20"/>
        </w:rPr>
        <w:lastRenderedPageBreak/>
        <w:t>How to Use the Converter</w:t>
      </w:r>
      <w:r w:rsidR="002A520E" w:rsidRPr="00A50AC6">
        <w:rPr>
          <w:color w:val="FF0000"/>
          <w:sz w:val="20"/>
          <w:szCs w:val="20"/>
        </w:rPr>
        <w:t xml:space="preserve"> (Only for Assamese)</w:t>
      </w:r>
    </w:p>
    <w:p w:rsidR="00823F2E" w:rsidRPr="002E0451" w:rsidRDefault="00823F2E" w:rsidP="00823F2E">
      <w:pPr>
        <w:rPr>
          <w:sz w:val="20"/>
          <w:szCs w:val="20"/>
        </w:rPr>
      </w:pPr>
      <w:r w:rsidRPr="002E0451">
        <w:rPr>
          <w:sz w:val="20"/>
          <w:szCs w:val="20"/>
        </w:rPr>
        <w:t>Click the Question Mark (?)</w:t>
      </w:r>
      <w:r w:rsidR="002A520E">
        <w:rPr>
          <w:sz w:val="20"/>
          <w:szCs w:val="20"/>
        </w:rPr>
        <w:t xml:space="preserve"> </w:t>
      </w:r>
      <w:r w:rsidRPr="002E0451">
        <w:rPr>
          <w:sz w:val="20"/>
          <w:szCs w:val="20"/>
        </w:rPr>
        <w:t>on the toolbar and select Converter.</w:t>
      </w:r>
    </w:p>
    <w:p w:rsidR="00823F2E" w:rsidRPr="002E0451" w:rsidRDefault="00823F2E" w:rsidP="00823F2E">
      <w:pPr>
        <w:rPr>
          <w:sz w:val="20"/>
          <w:szCs w:val="20"/>
        </w:rPr>
      </w:pPr>
      <w:r w:rsidRPr="002E0451">
        <w:rPr>
          <w:sz w:val="20"/>
          <w:szCs w:val="20"/>
        </w:rPr>
        <w:t xml:space="preserve">Choose your Source Encoding, paste the text into the input box, and then click the </w:t>
      </w:r>
      <w:r w:rsidRPr="002365F8">
        <w:rPr>
          <w:b/>
          <w:sz w:val="20"/>
          <w:szCs w:val="20"/>
        </w:rPr>
        <w:t>Arrow</w:t>
      </w:r>
      <w:r w:rsidRPr="002E0451">
        <w:rPr>
          <w:sz w:val="20"/>
          <w:szCs w:val="20"/>
        </w:rPr>
        <w:t xml:space="preserve"> button to convert it.</w:t>
      </w:r>
    </w:p>
    <w:p w:rsidR="00823F2E" w:rsidRPr="002E0451" w:rsidRDefault="00823F2E" w:rsidP="00823F2E">
      <w:pPr>
        <w:rPr>
          <w:sz w:val="20"/>
          <w:szCs w:val="20"/>
        </w:rPr>
      </w:pPr>
      <w:r w:rsidRPr="002E0451">
        <w:rPr>
          <w:sz w:val="20"/>
          <w:szCs w:val="20"/>
        </w:rPr>
        <w:t>If you are converting text from Unicode to the Geetanjali font, the converted text in the target box may appear as junk characters. Don't worry. Simply copy and paste the converted text into PageMaker. (Therefore, PageMaker must be installed on your PC.)</w:t>
      </w:r>
    </w:p>
    <w:p w:rsidR="00823F2E" w:rsidRPr="00A50AC6" w:rsidRDefault="00823F2E" w:rsidP="00823F2E">
      <w:pPr>
        <w:rPr>
          <w:color w:val="FF0000"/>
          <w:sz w:val="20"/>
          <w:szCs w:val="20"/>
        </w:rPr>
      </w:pPr>
      <w:r w:rsidRPr="00A50AC6">
        <w:rPr>
          <w:color w:val="FF0000"/>
          <w:sz w:val="20"/>
          <w:szCs w:val="20"/>
        </w:rPr>
        <w:t>What are Auto Font and Perfect Conversion?</w:t>
      </w:r>
    </w:p>
    <w:p w:rsidR="00671B2E" w:rsidRDefault="00671B2E" w:rsidP="00671B2E">
      <w:pPr>
        <w:rPr>
          <w:sz w:val="20"/>
          <w:szCs w:val="20"/>
        </w:rPr>
      </w:pPr>
      <w:r w:rsidRPr="00671B2E">
        <w:rPr>
          <w:sz w:val="20"/>
          <w:szCs w:val="20"/>
        </w:rPr>
        <w:t>When you select Auto Font</w:t>
      </w:r>
      <w:r>
        <w:rPr>
          <w:sz w:val="20"/>
          <w:szCs w:val="20"/>
        </w:rPr>
        <w:t xml:space="preserve"> </w:t>
      </w:r>
      <w:r w:rsidRPr="00671B2E">
        <w:rPr>
          <w:sz w:val="20"/>
          <w:szCs w:val="20"/>
        </w:rPr>
        <w:t xml:space="preserve"> the converted text (after pasting it into PageMaker) automatically preserves Assamese and English numbers, English characters, symbols, and other non-Assamese text exactly as they appear in the source text. This saves significant manual re-formatting time.</w:t>
      </w:r>
    </w:p>
    <w:p w:rsidR="00823F2E" w:rsidRDefault="00671B2E" w:rsidP="00671B2E">
      <w:pPr>
        <w:rPr>
          <w:sz w:val="20"/>
          <w:szCs w:val="20"/>
        </w:rPr>
      </w:pPr>
      <w:r w:rsidRPr="00671B2E">
        <w:rPr>
          <w:sz w:val="20"/>
          <w:szCs w:val="20"/>
        </w:rPr>
        <w:t xml:space="preserve"> However, this option has few small flaws: During the pasting process a few specific conjuncts (such as </w:t>
      </w:r>
      <w:r w:rsidRPr="00671B2E">
        <w:rPr>
          <w:rFonts w:ascii="Vrinda" w:hAnsi="Vrinda" w:cs="Vrinda"/>
          <w:sz w:val="20"/>
          <w:szCs w:val="20"/>
        </w:rPr>
        <w:t>ম্ব</w:t>
      </w:r>
      <w:r w:rsidRPr="00671B2E">
        <w:rPr>
          <w:sz w:val="20"/>
          <w:szCs w:val="20"/>
        </w:rPr>
        <w:t xml:space="preserve">, </w:t>
      </w:r>
      <w:r w:rsidRPr="00671B2E">
        <w:rPr>
          <w:rFonts w:ascii="Vrinda" w:hAnsi="Vrinda" w:cs="Vrinda"/>
          <w:sz w:val="20"/>
          <w:szCs w:val="20"/>
        </w:rPr>
        <w:t>ন্ধু</w:t>
      </w:r>
      <w:r w:rsidRPr="00671B2E">
        <w:rPr>
          <w:sz w:val="20"/>
          <w:szCs w:val="20"/>
        </w:rPr>
        <w:t xml:space="preserve">, </w:t>
      </w:r>
      <w:r w:rsidRPr="00671B2E">
        <w:rPr>
          <w:rFonts w:ascii="Vrinda" w:hAnsi="Vrinda" w:cs="Vrinda"/>
          <w:sz w:val="20"/>
          <w:szCs w:val="20"/>
        </w:rPr>
        <w:t>স্ব</w:t>
      </w:r>
      <w:r w:rsidRPr="00671B2E">
        <w:rPr>
          <w:sz w:val="20"/>
          <w:szCs w:val="20"/>
        </w:rPr>
        <w:t xml:space="preserve">, and </w:t>
      </w:r>
      <w:r w:rsidRPr="00671B2E">
        <w:rPr>
          <w:rFonts w:ascii="Vrinda" w:hAnsi="Vrinda" w:cs="Vrinda"/>
          <w:sz w:val="20"/>
          <w:szCs w:val="20"/>
        </w:rPr>
        <w:t>ক্স</w:t>
      </w:r>
      <w:r w:rsidRPr="00671B2E">
        <w:rPr>
          <w:sz w:val="20"/>
          <w:szCs w:val="20"/>
        </w:rPr>
        <w:t>) may appear in distorted forms. So after conversion you will need to go through the resulting text. If you notice a distorted conjuncts, simply convert that single word separately using Perfect Conversion and paste it over the distorted text.</w:t>
      </w:r>
    </w:p>
    <w:p w:rsidR="00671B2E" w:rsidRPr="002E0451" w:rsidRDefault="00671B2E" w:rsidP="00671B2E">
      <w:pPr>
        <w:rPr>
          <w:sz w:val="20"/>
          <w:szCs w:val="20"/>
        </w:rPr>
      </w:pPr>
    </w:p>
    <w:p w:rsidR="00823F2E" w:rsidRPr="002E0451" w:rsidRDefault="00823F2E" w:rsidP="00823F2E">
      <w:pPr>
        <w:rPr>
          <w:sz w:val="20"/>
          <w:szCs w:val="20"/>
        </w:rPr>
      </w:pPr>
      <w:r w:rsidRPr="002E0451">
        <w:rPr>
          <w:sz w:val="20"/>
          <w:szCs w:val="20"/>
        </w:rPr>
        <w:t>If your document contains a mixture of Assamese, English, and numbers, Auto Font is the recommended option because it greatly reduces manual formatting work, like font changing of text, numbers and English separately. You only need to check those few conjuncts after conversion. If you find any distorted word, simply copy the original word from the source, convert it again using Perfect Conversion, and paste it back into the document. This will resolve the issue.</w:t>
      </w:r>
    </w:p>
    <w:p w:rsidR="00823F2E" w:rsidRPr="00A50AC6" w:rsidRDefault="00823F2E" w:rsidP="00823F2E">
      <w:pPr>
        <w:rPr>
          <w:color w:val="FF0000"/>
          <w:sz w:val="20"/>
          <w:szCs w:val="20"/>
        </w:rPr>
      </w:pPr>
      <w:r w:rsidRPr="00A50AC6">
        <w:rPr>
          <w:color w:val="FF0000"/>
          <w:sz w:val="20"/>
          <w:szCs w:val="20"/>
        </w:rPr>
        <w:t>Perfect Conversion</w:t>
      </w:r>
    </w:p>
    <w:p w:rsidR="00823F2E" w:rsidRPr="002E0451" w:rsidRDefault="00823F2E" w:rsidP="00823F2E">
      <w:pPr>
        <w:rPr>
          <w:sz w:val="20"/>
          <w:szCs w:val="20"/>
        </w:rPr>
      </w:pPr>
      <w:r w:rsidRPr="002E0451">
        <w:rPr>
          <w:sz w:val="20"/>
          <w:szCs w:val="20"/>
        </w:rPr>
        <w:t>When you select Perfect Conversion, after pasting the converted text into PageMaker, you must manually apply the appropriate fonts:</w:t>
      </w:r>
    </w:p>
    <w:p w:rsidR="00823F2E" w:rsidRPr="002E0451" w:rsidRDefault="00823F2E" w:rsidP="00823F2E">
      <w:pPr>
        <w:rPr>
          <w:sz w:val="20"/>
          <w:szCs w:val="20"/>
        </w:rPr>
      </w:pPr>
      <w:r w:rsidRPr="002E0451">
        <w:rPr>
          <w:sz w:val="20"/>
          <w:szCs w:val="20"/>
        </w:rPr>
        <w:t>* GeetanjaliLight for Assamese text.</w:t>
      </w:r>
    </w:p>
    <w:p w:rsidR="00823F2E" w:rsidRPr="002E0451" w:rsidRDefault="00823F2E" w:rsidP="00823F2E">
      <w:pPr>
        <w:rPr>
          <w:sz w:val="20"/>
          <w:szCs w:val="20"/>
        </w:rPr>
      </w:pPr>
      <w:r w:rsidRPr="002E0451">
        <w:rPr>
          <w:sz w:val="20"/>
          <w:szCs w:val="20"/>
        </w:rPr>
        <w:t>* Geetanjalip or GeetanjalipLight for Assamese numerals.</w:t>
      </w:r>
    </w:p>
    <w:p w:rsidR="00823F2E" w:rsidRPr="002E0451" w:rsidRDefault="00823F2E" w:rsidP="00823F2E">
      <w:pPr>
        <w:rPr>
          <w:sz w:val="20"/>
          <w:szCs w:val="20"/>
        </w:rPr>
      </w:pPr>
      <w:r w:rsidRPr="002E0451">
        <w:rPr>
          <w:sz w:val="20"/>
          <w:szCs w:val="20"/>
        </w:rPr>
        <w:t>* Any standard English font for English text.</w:t>
      </w:r>
    </w:p>
    <w:p w:rsidR="00823F2E" w:rsidRDefault="00823F2E" w:rsidP="00823F2E">
      <w:pPr>
        <w:rPr>
          <w:sz w:val="20"/>
          <w:szCs w:val="20"/>
        </w:rPr>
      </w:pPr>
      <w:r w:rsidRPr="002E0451">
        <w:rPr>
          <w:sz w:val="20"/>
          <w:szCs w:val="20"/>
        </w:rPr>
        <w:t>If your document consists mainly of Assamese text (with little or no English text or numbers), Perfect Conversion is the recommended option because it does not suffer from the conjunct distortion issue. On the other hand, the Auto Font option will help with mixed text.</w:t>
      </w:r>
    </w:p>
    <w:p w:rsidR="00A50AC6" w:rsidRDefault="00A50AC6" w:rsidP="00823F2E">
      <w:pPr>
        <w:rPr>
          <w:sz w:val="20"/>
          <w:szCs w:val="20"/>
        </w:rPr>
      </w:pPr>
    </w:p>
    <w:p w:rsidR="00A50AC6" w:rsidRDefault="00A50AC6" w:rsidP="00823F2E">
      <w:pPr>
        <w:rPr>
          <w:sz w:val="20"/>
          <w:szCs w:val="20"/>
        </w:rPr>
      </w:pPr>
      <w:r w:rsidRPr="00A50AC6">
        <w:rPr>
          <w:color w:val="FF0000"/>
          <w:sz w:val="20"/>
          <w:szCs w:val="20"/>
        </w:rPr>
        <w:t>Settings</w:t>
      </w:r>
      <w:r>
        <w:rPr>
          <w:sz w:val="20"/>
          <w:szCs w:val="20"/>
        </w:rPr>
        <w:t>: In the Toolbar you will see a icon for settings. You can click it and customize the things. You can click Open Keyboard Manager, and deselect the languages you don’t need.</w:t>
      </w:r>
    </w:p>
    <w:p w:rsidR="00823F2E" w:rsidRDefault="00823F2E" w:rsidP="00823F2E">
      <w:pPr>
        <w:jc w:val="right"/>
        <w:rPr>
          <w:sz w:val="20"/>
          <w:szCs w:val="20"/>
        </w:rPr>
      </w:pPr>
      <w:r>
        <w:rPr>
          <w:sz w:val="20"/>
          <w:szCs w:val="20"/>
        </w:rPr>
        <w:t>If you need more help, contact: 7002030550</w:t>
      </w:r>
    </w:p>
    <w:p w:rsidR="000907FC" w:rsidRDefault="000907FC"/>
    <w:sectPr w:rsidR="000907FC" w:rsidSect="001E062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defaultTabStop w:val="720"/>
  <w:characterSpacingControl w:val="doNotCompress"/>
  <w:compat/>
  <w:rsids>
    <w:rsidRoot w:val="00823F2E"/>
    <w:rsid w:val="000907FC"/>
    <w:rsid w:val="001E0621"/>
    <w:rsid w:val="002365F8"/>
    <w:rsid w:val="002A520E"/>
    <w:rsid w:val="0043692C"/>
    <w:rsid w:val="00671B2E"/>
    <w:rsid w:val="00681566"/>
    <w:rsid w:val="006A1757"/>
    <w:rsid w:val="007110C2"/>
    <w:rsid w:val="00765D4C"/>
    <w:rsid w:val="007C543D"/>
    <w:rsid w:val="00823F2E"/>
    <w:rsid w:val="008C7AF2"/>
    <w:rsid w:val="008D05E9"/>
    <w:rsid w:val="00A50AC6"/>
    <w:rsid w:val="00CB2D1D"/>
    <w:rsid w:val="00DC2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F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05E9"/>
    <w:pPr>
      <w:spacing w:before="100" w:beforeAutospacing="1" w:after="100" w:afterAutospacing="1" w:line="240" w:lineRule="auto"/>
    </w:pPr>
    <w:rPr>
      <w:rFonts w:ascii="Times New Roman" w:eastAsia="Times New Roman" w:hAnsi="Times New Roman" w:cs="Times New Roman"/>
      <w:kern w:val="0"/>
      <w:sz w:val="24"/>
      <w:szCs w:val="24"/>
      <w:lang w:val="en-US"/>
    </w:rPr>
  </w:style>
  <w:style w:type="character" w:styleId="Strong">
    <w:name w:val="Strong"/>
    <w:basedOn w:val="DefaultParagraphFont"/>
    <w:uiPriority w:val="22"/>
    <w:qFormat/>
    <w:rsid w:val="008D05E9"/>
    <w:rPr>
      <w:b/>
      <w:bCs/>
    </w:rPr>
  </w:style>
</w:styles>
</file>

<file path=word/webSettings.xml><?xml version="1.0" encoding="utf-8"?>
<w:webSettings xmlns:r="http://schemas.openxmlformats.org/officeDocument/2006/relationships" xmlns:w="http://schemas.openxmlformats.org/wordprocessingml/2006/main">
  <w:divs>
    <w:div w:id="57220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2026-07-25T03:26:00Z</dcterms:created>
  <dcterms:modified xsi:type="dcterms:W3CDTF">2026-07-25T07:18:00Z</dcterms:modified>
</cp:coreProperties>
</file>